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A" w:rsidRDefault="00056EAA" w:rsidP="00283EE5">
      <w:pPr>
        <w:jc w:val="center"/>
        <w:rPr>
          <w:rFonts w:ascii="Arial" w:hAnsi="Arial" w:cs="Arial"/>
          <w:b/>
          <w:sz w:val="28"/>
          <w:szCs w:val="28"/>
        </w:rPr>
      </w:pPr>
      <w:bookmarkStart w:id="0" w:name="_GoBack"/>
      <w:bookmarkEnd w:id="0"/>
    </w:p>
    <w:p w:rsidR="00903395" w:rsidRPr="00787DFD" w:rsidRDefault="00787DFD" w:rsidP="00283EE5">
      <w:pPr>
        <w:jc w:val="center"/>
        <w:rPr>
          <w:rFonts w:ascii="Arial" w:hAnsi="Arial" w:cs="Arial"/>
          <w:b/>
          <w:sz w:val="28"/>
          <w:szCs w:val="28"/>
        </w:rPr>
      </w:pPr>
      <w:r w:rsidRPr="00787DFD">
        <w:rPr>
          <w:rFonts w:ascii="Arial" w:hAnsi="Arial" w:cs="Arial"/>
          <w:b/>
          <w:sz w:val="28"/>
          <w:szCs w:val="28"/>
        </w:rPr>
        <w:t>ORLEANS COUNTY SHERIFF’S OFFICE</w:t>
      </w:r>
    </w:p>
    <w:p w:rsidR="00787DFD" w:rsidRDefault="00787DFD" w:rsidP="00283EE5">
      <w:pPr>
        <w:tabs>
          <w:tab w:val="center" w:pos="4680"/>
          <w:tab w:val="left" w:pos="6645"/>
        </w:tabs>
        <w:jc w:val="center"/>
        <w:rPr>
          <w:rFonts w:ascii="Arial" w:hAnsi="Arial" w:cs="Arial"/>
          <w:b/>
          <w:sz w:val="28"/>
          <w:szCs w:val="28"/>
        </w:rPr>
      </w:pPr>
      <w:r w:rsidRPr="00787DFD">
        <w:rPr>
          <w:rFonts w:ascii="Arial" w:hAnsi="Arial" w:cs="Arial"/>
          <w:b/>
          <w:sz w:val="28"/>
          <w:szCs w:val="28"/>
        </w:rPr>
        <w:t>GENERAL ORDER</w:t>
      </w:r>
    </w:p>
    <w:p w:rsidR="00787DFD" w:rsidRDefault="002C4C2B" w:rsidP="00283EE5">
      <w:pPr>
        <w:tabs>
          <w:tab w:val="center" w:pos="4680"/>
          <w:tab w:val="left" w:pos="6645"/>
        </w:tabs>
        <w:jc w:val="center"/>
        <w:rPr>
          <w:rFonts w:ascii="Arial" w:hAnsi="Arial" w:cs="Arial"/>
          <w:b/>
          <w:sz w:val="28"/>
          <w:szCs w:val="28"/>
        </w:rPr>
      </w:pPr>
      <w:r>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pt;margin-top:6.7pt;width:277.5pt;height:75pt;z-index:251658240" fillcolor="white [3201]" strokecolor="red" strokeweight="2.5pt">
            <v:shadow color="#868686"/>
            <v:textbox>
              <w:txbxContent>
                <w:p w:rsidR="00A7404F" w:rsidRDefault="00A7404F" w:rsidP="00211FA8">
                  <w:pPr>
                    <w:spacing w:after="0" w:line="240" w:lineRule="auto"/>
                    <w:rPr>
                      <w:rFonts w:ascii="Arial" w:hAnsi="Arial" w:cs="Arial"/>
                      <w:b/>
                    </w:rPr>
                  </w:pPr>
                  <w:r w:rsidRPr="00787DFD">
                    <w:rPr>
                      <w:rFonts w:ascii="Arial" w:hAnsi="Arial" w:cs="Arial"/>
                      <w:b/>
                    </w:rPr>
                    <w:t>SUBJECT</w:t>
                  </w:r>
                  <w:r>
                    <w:rPr>
                      <w:rFonts w:ascii="Arial" w:hAnsi="Arial" w:cs="Arial"/>
                      <w:b/>
                    </w:rPr>
                    <w:t>: BIAS-BASED PROFILING</w:t>
                  </w:r>
                </w:p>
                <w:p w:rsidR="00A7404F" w:rsidRDefault="00A7404F" w:rsidP="00787DFD">
                  <w:pPr>
                    <w:spacing w:after="0" w:line="240" w:lineRule="auto"/>
                    <w:rPr>
                      <w:rFonts w:ascii="Arial" w:hAnsi="Arial" w:cs="Arial"/>
                      <w:b/>
                    </w:rPr>
                  </w:pPr>
                  <w:r>
                    <w:rPr>
                      <w:rFonts w:ascii="Arial" w:hAnsi="Arial" w:cs="Arial"/>
                      <w:b/>
                    </w:rPr>
                    <w:t xml:space="preserve">        </w:t>
                  </w:r>
                </w:p>
                <w:p w:rsidR="00A7404F" w:rsidRDefault="00A7404F" w:rsidP="00787DFD">
                  <w:pPr>
                    <w:spacing w:after="0" w:line="240" w:lineRule="auto"/>
                    <w:rPr>
                      <w:rFonts w:ascii="Arial" w:hAnsi="Arial" w:cs="Arial"/>
                      <w:b/>
                      <w:sz w:val="18"/>
                      <w:szCs w:val="18"/>
                    </w:rPr>
                  </w:pPr>
                </w:p>
                <w:p w:rsidR="00A7404F" w:rsidRPr="00787DFD" w:rsidRDefault="00A7404F" w:rsidP="00787DFD">
                  <w:pPr>
                    <w:spacing w:after="0" w:line="240" w:lineRule="auto"/>
                    <w:rPr>
                      <w:rFonts w:ascii="Arial" w:hAnsi="Arial" w:cs="Arial"/>
                      <w:b/>
                      <w:sz w:val="18"/>
                      <w:szCs w:val="18"/>
                    </w:rPr>
                  </w:pPr>
                  <w:r>
                    <w:rPr>
                      <w:rFonts w:ascii="Arial" w:hAnsi="Arial" w:cs="Arial"/>
                      <w:b/>
                      <w:sz w:val="18"/>
                      <w:szCs w:val="18"/>
                    </w:rPr>
                    <w:t xml:space="preserve">STANDARD: </w:t>
                  </w:r>
                  <w:r w:rsidR="00945243">
                    <w:rPr>
                      <w:rFonts w:ascii="Arial" w:hAnsi="Arial" w:cs="Arial"/>
                      <w:b/>
                      <w:sz w:val="18"/>
                      <w:szCs w:val="18"/>
                    </w:rPr>
                    <w:t>14.1</w:t>
                  </w:r>
                </w:p>
              </w:txbxContent>
            </v:textbox>
          </v:shape>
        </w:pict>
      </w:r>
      <w:r>
        <w:rPr>
          <w:rFonts w:ascii="Arial" w:hAnsi="Arial" w:cs="Arial"/>
          <w:b/>
          <w:noProof/>
          <w:sz w:val="28"/>
          <w:szCs w:val="28"/>
        </w:rPr>
        <w:pict>
          <v:shape id="_x0000_s1027" type="#_x0000_t202" style="position:absolute;left:0;text-align:left;margin-left:280.5pt;margin-top:6.7pt;width:243pt;height:36.75pt;z-index:251659264" strokecolor="red" strokeweight="2pt">
            <v:textbox>
              <w:txbxContent>
                <w:p w:rsidR="00A7404F" w:rsidRPr="00787DFD" w:rsidRDefault="00A7404F">
                  <w:pPr>
                    <w:rPr>
                      <w:rFonts w:ascii="Arial" w:hAnsi="Arial" w:cs="Arial"/>
                      <w:b/>
                      <w:sz w:val="28"/>
                      <w:szCs w:val="28"/>
                    </w:rPr>
                  </w:pPr>
                  <w:r>
                    <w:rPr>
                      <w:rFonts w:ascii="Arial" w:hAnsi="Arial" w:cs="Arial"/>
                      <w:b/>
                      <w:sz w:val="28"/>
                      <w:szCs w:val="28"/>
                    </w:rPr>
                    <w:t>GO# 129</w:t>
                  </w:r>
                </w:p>
              </w:txbxContent>
            </v:textbox>
          </v:shape>
        </w:pict>
      </w:r>
    </w:p>
    <w:p w:rsidR="00787DFD" w:rsidRPr="00787DFD" w:rsidRDefault="002C4C2B" w:rsidP="00283EE5">
      <w:pPr>
        <w:jc w:val="center"/>
        <w:rPr>
          <w:rFonts w:ascii="Arial" w:hAnsi="Arial" w:cs="Arial"/>
          <w:sz w:val="28"/>
          <w:szCs w:val="28"/>
        </w:rPr>
      </w:pPr>
      <w:r>
        <w:rPr>
          <w:rFonts w:ascii="Arial" w:hAnsi="Arial" w:cs="Arial"/>
          <w:b/>
          <w:noProof/>
          <w:sz w:val="28"/>
          <w:szCs w:val="28"/>
        </w:rPr>
        <w:pict>
          <v:shape id="_x0000_s1029" type="#_x0000_t202" style="position:absolute;left:0;text-align:left;margin-left:280.5pt;margin-top:14.95pt;width:243pt;height:38.25pt;z-index:251660288" strokecolor="red" strokeweight="2pt">
            <v:textbox>
              <w:txbxContent>
                <w:p w:rsidR="00A7404F" w:rsidRPr="00787DFD" w:rsidRDefault="00A7404F" w:rsidP="00787DFD">
                  <w:pPr>
                    <w:rPr>
                      <w:rFonts w:ascii="Arial" w:hAnsi="Arial" w:cs="Arial"/>
                      <w:b/>
                      <w:sz w:val="24"/>
                      <w:szCs w:val="24"/>
                    </w:rPr>
                  </w:pPr>
                  <w:r>
                    <w:rPr>
                      <w:rFonts w:ascii="Arial" w:hAnsi="Arial" w:cs="Arial"/>
                      <w:b/>
                      <w:sz w:val="24"/>
                      <w:szCs w:val="24"/>
                    </w:rPr>
                    <w:t xml:space="preserve">EFFECTIVE </w:t>
                  </w:r>
                  <w:r w:rsidRPr="00787DFD">
                    <w:rPr>
                      <w:rFonts w:ascii="Arial" w:hAnsi="Arial" w:cs="Arial"/>
                      <w:b/>
                      <w:sz w:val="24"/>
                      <w:szCs w:val="24"/>
                    </w:rPr>
                    <w:t>DATE:</w:t>
                  </w:r>
                  <w:r>
                    <w:rPr>
                      <w:rFonts w:ascii="Arial" w:hAnsi="Arial" w:cs="Arial"/>
                      <w:b/>
                      <w:sz w:val="24"/>
                      <w:szCs w:val="24"/>
                    </w:rPr>
                    <w:t xml:space="preserve"> 08/10/2017</w:t>
                  </w:r>
                  <w:r>
                    <w:rPr>
                      <w:rFonts w:ascii="Arial" w:hAnsi="Arial" w:cs="Arial"/>
                      <w:b/>
                      <w:sz w:val="24"/>
                      <w:szCs w:val="24"/>
                    </w:rPr>
                    <w:tab/>
                  </w:r>
                </w:p>
              </w:txbxContent>
            </v:textbox>
          </v:shape>
        </w:pict>
      </w:r>
    </w:p>
    <w:p w:rsidR="00787DFD" w:rsidRPr="00787DFD" w:rsidRDefault="002C4C2B" w:rsidP="00283EE5">
      <w:pPr>
        <w:jc w:val="center"/>
        <w:rPr>
          <w:rFonts w:ascii="Arial" w:hAnsi="Arial" w:cs="Arial"/>
          <w:sz w:val="28"/>
          <w:szCs w:val="28"/>
        </w:rPr>
      </w:pPr>
      <w:r>
        <w:rPr>
          <w:rFonts w:ascii="Arial" w:hAnsi="Arial" w:cs="Arial"/>
          <w:noProof/>
          <w:sz w:val="28"/>
          <w:szCs w:val="28"/>
        </w:rPr>
        <w:pict>
          <v:shape id="_x0000_s1032" type="#_x0000_t202" style="position:absolute;left:0;text-align:left;margin-left:3pt;margin-top:24.7pt;width:277.5pt;height:38.25pt;z-index:251662336" strokecolor="red" strokeweight="2pt">
            <v:textbox style="mso-next-textbox:#_x0000_s1032">
              <w:txbxContent>
                <w:p w:rsidR="00A7404F" w:rsidRPr="00F50760" w:rsidRDefault="00A7404F" w:rsidP="00F50760">
                  <w:pPr>
                    <w:rPr>
                      <w:b/>
                      <w:sz w:val="28"/>
                      <w:szCs w:val="28"/>
                    </w:rPr>
                  </w:pPr>
                  <w:r w:rsidRPr="00F50760">
                    <w:rPr>
                      <w:b/>
                      <w:sz w:val="28"/>
                      <w:szCs w:val="28"/>
                    </w:rPr>
                    <w:t>SHERIFF:</w:t>
                  </w:r>
                  <w:r>
                    <w:rPr>
                      <w:b/>
                      <w:sz w:val="28"/>
                      <w:szCs w:val="28"/>
                    </w:rPr>
                    <w:t xml:space="preserve"> </w:t>
                  </w:r>
                  <w:r w:rsidR="00945243">
                    <w:rPr>
                      <w:b/>
                      <w:sz w:val="28"/>
                      <w:szCs w:val="28"/>
                    </w:rPr>
                    <w:t>CHRISTOPHER M. BOURKE</w:t>
                  </w:r>
                </w:p>
              </w:txbxContent>
            </v:textbox>
          </v:shape>
        </w:pict>
      </w:r>
      <w:r>
        <w:rPr>
          <w:rFonts w:ascii="Arial" w:hAnsi="Arial" w:cs="Arial"/>
          <w:b/>
          <w:noProof/>
          <w:sz w:val="28"/>
          <w:szCs w:val="28"/>
        </w:rPr>
        <w:pict>
          <v:shape id="_x0000_s1030" type="#_x0000_t202" style="position:absolute;left:0;text-align:left;margin-left:280.5pt;margin-top:24.7pt;width:243pt;height:38.25pt;z-index:251661312" strokecolor="red" strokeweight="2pt">
            <v:textbox style="mso-next-textbox:#_x0000_s1030">
              <w:txbxContent>
                <w:p w:rsidR="00A7404F" w:rsidRPr="00F50760" w:rsidRDefault="00A7404F" w:rsidP="00F50760">
                  <w:pPr>
                    <w:rPr>
                      <w:szCs w:val="24"/>
                    </w:rPr>
                  </w:pPr>
                  <w:r>
                    <w:rPr>
                      <w:rFonts w:ascii="Arial" w:hAnsi="Arial" w:cs="Arial"/>
                      <w:b/>
                      <w:sz w:val="24"/>
                      <w:szCs w:val="24"/>
                    </w:rPr>
                    <w:t xml:space="preserve">AMENDED DATE: </w:t>
                  </w:r>
                  <w:r w:rsidR="00945243">
                    <w:rPr>
                      <w:rFonts w:ascii="Arial" w:hAnsi="Arial" w:cs="Arial"/>
                      <w:b/>
                      <w:sz w:val="24"/>
                      <w:szCs w:val="24"/>
                    </w:rPr>
                    <w:t>06/30/2020</w:t>
                  </w:r>
                </w:p>
              </w:txbxContent>
            </v:textbox>
          </v:shape>
        </w:pict>
      </w:r>
    </w:p>
    <w:p w:rsidR="00787DFD" w:rsidRPr="00787DFD" w:rsidRDefault="00787DFD" w:rsidP="00283EE5">
      <w:pPr>
        <w:jc w:val="center"/>
        <w:rPr>
          <w:rFonts w:ascii="Arial" w:hAnsi="Arial" w:cs="Arial"/>
          <w:sz w:val="28"/>
          <w:szCs w:val="28"/>
        </w:rPr>
      </w:pPr>
    </w:p>
    <w:p w:rsidR="00283EE5" w:rsidRDefault="00283EE5" w:rsidP="00472912">
      <w:pPr>
        <w:rPr>
          <w:rFonts w:ascii="Arial" w:hAnsi="Arial" w:cs="Arial"/>
          <w:sz w:val="28"/>
          <w:szCs w:val="28"/>
        </w:rPr>
      </w:pPr>
    </w:p>
    <w:p w:rsidR="00472912" w:rsidRPr="005F26C1" w:rsidRDefault="00472912" w:rsidP="00472912">
      <w:pPr>
        <w:pStyle w:val="ListParagraph"/>
        <w:numPr>
          <w:ilvl w:val="0"/>
          <w:numId w:val="5"/>
        </w:numPr>
        <w:rPr>
          <w:rFonts w:ascii="Arial" w:hAnsi="Arial" w:cs="Arial"/>
          <w:b/>
          <w:sz w:val="24"/>
          <w:szCs w:val="24"/>
        </w:rPr>
      </w:pPr>
      <w:r w:rsidRPr="00472912">
        <w:rPr>
          <w:rFonts w:ascii="Arial" w:hAnsi="Arial" w:cs="Arial"/>
          <w:b/>
          <w:sz w:val="28"/>
          <w:szCs w:val="28"/>
        </w:rPr>
        <w:t xml:space="preserve">POLICY: </w:t>
      </w:r>
    </w:p>
    <w:p w:rsidR="005F26C1" w:rsidRDefault="005F26C1" w:rsidP="005F26C1">
      <w:pPr>
        <w:pStyle w:val="ListParagraph"/>
        <w:rPr>
          <w:rFonts w:ascii="Arial" w:hAnsi="Arial" w:cs="Arial"/>
          <w:b/>
          <w:sz w:val="28"/>
          <w:szCs w:val="28"/>
        </w:rPr>
      </w:pPr>
    </w:p>
    <w:p w:rsidR="005F26C1" w:rsidRPr="00E87A95" w:rsidRDefault="00F8045B" w:rsidP="005F26C1">
      <w:pPr>
        <w:pStyle w:val="ListParagraph"/>
        <w:rPr>
          <w:rFonts w:ascii="Times New Roman" w:hAnsi="Times New Roman" w:cs="Times New Roman"/>
          <w:sz w:val="24"/>
          <w:szCs w:val="24"/>
        </w:rPr>
      </w:pPr>
      <w:r>
        <w:rPr>
          <w:rFonts w:ascii="Times New Roman" w:hAnsi="Times New Roman" w:cs="Times New Roman"/>
          <w:sz w:val="24"/>
          <w:szCs w:val="24"/>
        </w:rPr>
        <w:t xml:space="preserve">It is the policy of the Orleans County Sheriff’s Office that all members will not </w:t>
      </w:r>
      <w:r w:rsidR="00402CB3">
        <w:rPr>
          <w:rFonts w:ascii="Times New Roman" w:hAnsi="Times New Roman" w:cs="Times New Roman"/>
          <w:sz w:val="24"/>
          <w:szCs w:val="24"/>
        </w:rPr>
        <w:t>affect</w:t>
      </w:r>
      <w:r>
        <w:rPr>
          <w:rFonts w:ascii="Times New Roman" w:hAnsi="Times New Roman" w:cs="Times New Roman"/>
          <w:sz w:val="24"/>
          <w:szCs w:val="24"/>
        </w:rPr>
        <w:t xml:space="preserve"> a stop, detention, or search of any person which is motivated by race, color, ethnicity, age, gender or sexual orientation. Furthermore, any action</w:t>
      </w:r>
      <w:r w:rsidR="008F6908">
        <w:rPr>
          <w:rFonts w:ascii="Times New Roman" w:hAnsi="Times New Roman" w:cs="Times New Roman"/>
          <w:sz w:val="24"/>
          <w:szCs w:val="24"/>
        </w:rPr>
        <w:t>(</w:t>
      </w:r>
      <w:r>
        <w:rPr>
          <w:rFonts w:ascii="Times New Roman" w:hAnsi="Times New Roman" w:cs="Times New Roman"/>
          <w:sz w:val="24"/>
          <w:szCs w:val="24"/>
        </w:rPr>
        <w:t>s</w:t>
      </w:r>
      <w:r w:rsidR="008F6908">
        <w:rPr>
          <w:rFonts w:ascii="Times New Roman" w:hAnsi="Times New Roman" w:cs="Times New Roman"/>
          <w:sz w:val="24"/>
          <w:szCs w:val="24"/>
        </w:rPr>
        <w:t>)</w:t>
      </w:r>
      <w:r>
        <w:rPr>
          <w:rFonts w:ascii="Times New Roman" w:hAnsi="Times New Roman" w:cs="Times New Roman"/>
          <w:sz w:val="24"/>
          <w:szCs w:val="24"/>
        </w:rPr>
        <w:t xml:space="preserve"> by a member of </w:t>
      </w:r>
      <w:r w:rsidR="008F6908">
        <w:rPr>
          <w:rFonts w:ascii="Times New Roman" w:hAnsi="Times New Roman" w:cs="Times New Roman"/>
          <w:sz w:val="24"/>
          <w:szCs w:val="24"/>
        </w:rPr>
        <w:t>this office that would constitute a violation of anyone’s Civil Rights is strictly prohibited.</w:t>
      </w:r>
    </w:p>
    <w:p w:rsidR="005F26C1" w:rsidRPr="00472912" w:rsidRDefault="005F26C1" w:rsidP="005F26C1">
      <w:pPr>
        <w:pStyle w:val="ListParagraph"/>
        <w:rPr>
          <w:rFonts w:ascii="Arial" w:hAnsi="Arial" w:cs="Arial"/>
          <w:b/>
          <w:sz w:val="24"/>
          <w:szCs w:val="24"/>
        </w:rPr>
      </w:pPr>
    </w:p>
    <w:p w:rsidR="00472912" w:rsidRPr="00A83240" w:rsidRDefault="00A83240" w:rsidP="00472912">
      <w:pPr>
        <w:pStyle w:val="ListParagraph"/>
        <w:numPr>
          <w:ilvl w:val="0"/>
          <w:numId w:val="5"/>
        </w:numPr>
        <w:rPr>
          <w:rFonts w:ascii="Arial" w:hAnsi="Arial" w:cs="Arial"/>
          <w:b/>
          <w:sz w:val="24"/>
          <w:szCs w:val="24"/>
        </w:rPr>
      </w:pPr>
      <w:r>
        <w:rPr>
          <w:rFonts w:ascii="Arial" w:hAnsi="Arial" w:cs="Arial"/>
          <w:b/>
          <w:sz w:val="28"/>
          <w:szCs w:val="28"/>
        </w:rPr>
        <w:t>PURPOSE:</w:t>
      </w:r>
    </w:p>
    <w:p w:rsidR="00A83240" w:rsidRDefault="00A83240" w:rsidP="00A83240">
      <w:pPr>
        <w:pStyle w:val="ListParagraph"/>
        <w:rPr>
          <w:rFonts w:ascii="Arial" w:hAnsi="Arial" w:cs="Arial"/>
          <w:b/>
          <w:sz w:val="28"/>
          <w:szCs w:val="28"/>
        </w:rPr>
      </w:pPr>
    </w:p>
    <w:p w:rsidR="008F6908" w:rsidRPr="008F6908" w:rsidRDefault="008F6908" w:rsidP="00A83240">
      <w:pPr>
        <w:pStyle w:val="ListParagraph"/>
        <w:rPr>
          <w:rFonts w:ascii="Times New Roman" w:hAnsi="Times New Roman" w:cs="Times New Roman"/>
          <w:sz w:val="24"/>
          <w:szCs w:val="24"/>
        </w:rPr>
      </w:pPr>
      <w:r>
        <w:rPr>
          <w:rFonts w:ascii="Times New Roman" w:hAnsi="Times New Roman" w:cs="Times New Roman"/>
          <w:sz w:val="24"/>
          <w:szCs w:val="24"/>
        </w:rPr>
        <w:t xml:space="preserve">The purpose of this General Order is to explicitly state that racial and ethnic profiling by members of the Orleans County Sheriff’s Office is strictly prohibited. In addition, it also seeks to establish policy regarding racial profiling. </w:t>
      </w:r>
    </w:p>
    <w:p w:rsidR="00A83240" w:rsidRPr="00A83240" w:rsidRDefault="00A83240" w:rsidP="00A83240">
      <w:pPr>
        <w:pStyle w:val="ListParagraph"/>
        <w:rPr>
          <w:rFonts w:ascii="Arial" w:hAnsi="Arial" w:cs="Arial"/>
          <w:b/>
          <w:sz w:val="24"/>
          <w:szCs w:val="24"/>
        </w:rPr>
      </w:pPr>
    </w:p>
    <w:p w:rsidR="00A83240" w:rsidRDefault="00A83240" w:rsidP="00472912">
      <w:pPr>
        <w:pStyle w:val="ListParagraph"/>
        <w:numPr>
          <w:ilvl w:val="0"/>
          <w:numId w:val="5"/>
        </w:numPr>
        <w:rPr>
          <w:rFonts w:ascii="Arial" w:hAnsi="Arial" w:cs="Arial"/>
          <w:b/>
          <w:sz w:val="28"/>
          <w:szCs w:val="28"/>
        </w:rPr>
      </w:pPr>
      <w:r w:rsidRPr="00A83240">
        <w:rPr>
          <w:rFonts w:ascii="Arial" w:hAnsi="Arial" w:cs="Arial"/>
          <w:b/>
          <w:sz w:val="28"/>
          <w:szCs w:val="28"/>
        </w:rPr>
        <w:t xml:space="preserve">PROCEDURE: </w:t>
      </w:r>
    </w:p>
    <w:p w:rsidR="00A83240" w:rsidRDefault="00A83240" w:rsidP="00A83240">
      <w:pPr>
        <w:pStyle w:val="ListParagraph"/>
        <w:rPr>
          <w:rFonts w:ascii="Arial" w:hAnsi="Arial" w:cs="Arial"/>
          <w:b/>
          <w:sz w:val="28"/>
          <w:szCs w:val="28"/>
        </w:rPr>
      </w:pPr>
    </w:p>
    <w:p w:rsidR="00A83240" w:rsidRDefault="008F6908" w:rsidP="008F690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Definitions</w:t>
      </w:r>
    </w:p>
    <w:p w:rsidR="008F6908" w:rsidRDefault="008F6908" w:rsidP="008F6908">
      <w:pPr>
        <w:pStyle w:val="ListParagraph"/>
        <w:ind w:left="1440"/>
        <w:rPr>
          <w:rFonts w:ascii="Times New Roman" w:hAnsi="Times New Roman" w:cs="Times New Roman"/>
          <w:sz w:val="24"/>
          <w:szCs w:val="24"/>
        </w:rPr>
      </w:pPr>
    </w:p>
    <w:p w:rsidR="008F6908" w:rsidRDefault="008F6908" w:rsidP="008F69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Racial Profiling- This is the detention, interdiction, or other disparate treatment of an individual on the basis of the ethic status of an individual or group. </w:t>
      </w:r>
    </w:p>
    <w:p w:rsidR="008F6908" w:rsidRDefault="008F6908" w:rsidP="008F6908">
      <w:pPr>
        <w:pStyle w:val="ListParagraph"/>
        <w:ind w:left="2160"/>
        <w:rPr>
          <w:rFonts w:ascii="Times New Roman" w:hAnsi="Times New Roman" w:cs="Times New Roman"/>
          <w:sz w:val="24"/>
          <w:szCs w:val="24"/>
        </w:rPr>
      </w:pPr>
    </w:p>
    <w:p w:rsidR="008F6908" w:rsidRDefault="008F6908" w:rsidP="008F69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Stop- This means the restraining of an individual’s liberty by physical force or a show of authority. </w:t>
      </w:r>
    </w:p>
    <w:p w:rsidR="008F6908" w:rsidRPr="008F6908" w:rsidRDefault="008F6908" w:rsidP="008F6908">
      <w:pPr>
        <w:pStyle w:val="ListParagraph"/>
        <w:rPr>
          <w:rFonts w:ascii="Times New Roman" w:hAnsi="Times New Roman" w:cs="Times New Roman"/>
          <w:sz w:val="24"/>
          <w:szCs w:val="24"/>
        </w:rPr>
      </w:pPr>
    </w:p>
    <w:p w:rsidR="008F6908" w:rsidRDefault="008F6908" w:rsidP="008F69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Detention- This means an act of stopping, or restraining an individual’s freedom to walk away. </w:t>
      </w:r>
    </w:p>
    <w:p w:rsidR="008F6908" w:rsidRPr="008F6908" w:rsidRDefault="008F6908" w:rsidP="008F6908">
      <w:pPr>
        <w:pStyle w:val="ListParagraph"/>
        <w:rPr>
          <w:rFonts w:ascii="Times New Roman" w:hAnsi="Times New Roman" w:cs="Times New Roman"/>
          <w:sz w:val="24"/>
          <w:szCs w:val="24"/>
        </w:rPr>
      </w:pPr>
    </w:p>
    <w:p w:rsidR="008F6908" w:rsidRDefault="008F6908" w:rsidP="008F69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Search- This means looking for or seeking out that which is otherwise concealed from view. </w:t>
      </w:r>
    </w:p>
    <w:p w:rsidR="008F6908" w:rsidRPr="008F6908" w:rsidRDefault="008F6908" w:rsidP="008F6908">
      <w:pPr>
        <w:pStyle w:val="ListParagraph"/>
        <w:rPr>
          <w:rFonts w:ascii="Times New Roman" w:hAnsi="Times New Roman" w:cs="Times New Roman"/>
          <w:sz w:val="24"/>
          <w:szCs w:val="24"/>
        </w:rPr>
      </w:pPr>
    </w:p>
    <w:p w:rsidR="008F6908" w:rsidRDefault="008F6908" w:rsidP="008F6908">
      <w:pPr>
        <w:pStyle w:val="ListParagraph"/>
        <w:ind w:left="2160"/>
        <w:rPr>
          <w:rFonts w:ascii="Times New Roman" w:hAnsi="Times New Roman" w:cs="Times New Roman"/>
          <w:sz w:val="24"/>
          <w:szCs w:val="24"/>
        </w:rPr>
      </w:pPr>
    </w:p>
    <w:p w:rsidR="008F6908" w:rsidRDefault="008F6908" w:rsidP="008F690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Racial Profiling/Discriminating Practices</w:t>
      </w:r>
    </w:p>
    <w:p w:rsidR="008F6908" w:rsidRDefault="008F6908" w:rsidP="008F6908">
      <w:pPr>
        <w:pStyle w:val="ListParagraph"/>
        <w:ind w:left="1440"/>
        <w:rPr>
          <w:rFonts w:ascii="Times New Roman" w:hAnsi="Times New Roman" w:cs="Times New Roman"/>
          <w:sz w:val="24"/>
          <w:szCs w:val="24"/>
        </w:rPr>
      </w:pPr>
    </w:p>
    <w:p w:rsidR="008F6908" w:rsidRDefault="00A7404F" w:rsidP="008F6908">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Racial profiling of any person(s) is strictly prohibited. </w:t>
      </w:r>
    </w:p>
    <w:p w:rsidR="00A7404F" w:rsidRDefault="00A7404F" w:rsidP="00A7404F">
      <w:pPr>
        <w:pStyle w:val="ListParagraph"/>
        <w:ind w:left="2160"/>
        <w:rPr>
          <w:rFonts w:ascii="Times New Roman" w:hAnsi="Times New Roman" w:cs="Times New Roman"/>
          <w:sz w:val="24"/>
          <w:szCs w:val="24"/>
        </w:rPr>
      </w:pPr>
    </w:p>
    <w:p w:rsidR="00A7404F" w:rsidRDefault="00A7404F" w:rsidP="00A7404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 the absence of a specific report, the race or ethnicity of an individual will not be a factor in determining the existence of probable cause to place someone in custody, nor will is constitute reasonable/articulate suspicion that an offense has been or is being committed so as to justify the detention of an individual or the investigatory stop of a motor vehicle. </w:t>
      </w:r>
    </w:p>
    <w:p w:rsidR="00A7404F" w:rsidRDefault="00A7404F" w:rsidP="00A7404F">
      <w:pPr>
        <w:pStyle w:val="ListParagraph"/>
        <w:ind w:left="2880"/>
        <w:rPr>
          <w:rFonts w:ascii="Times New Roman" w:hAnsi="Times New Roman" w:cs="Times New Roman"/>
          <w:sz w:val="24"/>
          <w:szCs w:val="24"/>
        </w:rPr>
      </w:pPr>
    </w:p>
    <w:p w:rsidR="00A7404F" w:rsidRDefault="00A7404F" w:rsidP="00A7404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response to a specific credible report of criminal activity, the race or ethnicity of an individual will not be the sole factor in determining the existence of probable cause to arrest an individual.</w:t>
      </w:r>
    </w:p>
    <w:p w:rsidR="00A7404F" w:rsidRPr="00A7404F" w:rsidRDefault="00A7404F" w:rsidP="00A7404F">
      <w:pPr>
        <w:pStyle w:val="ListParagraph"/>
        <w:rPr>
          <w:rFonts w:ascii="Times New Roman" w:hAnsi="Times New Roman" w:cs="Times New Roman"/>
          <w:sz w:val="24"/>
          <w:szCs w:val="24"/>
        </w:rPr>
      </w:pPr>
    </w:p>
    <w:p w:rsidR="00A7404F" w:rsidRDefault="00A7404F" w:rsidP="00A7404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No member shall stop, detain or search any person when such action is motivated by race, color, ethnicity, age, gender, sexual orientation, or other prejudicial bias. </w:t>
      </w:r>
    </w:p>
    <w:p w:rsidR="00A7404F" w:rsidRPr="00A7404F" w:rsidRDefault="00A7404F" w:rsidP="00A7404F">
      <w:pPr>
        <w:pStyle w:val="ListParagraph"/>
        <w:rPr>
          <w:rFonts w:ascii="Times New Roman" w:hAnsi="Times New Roman" w:cs="Times New Roman"/>
          <w:sz w:val="24"/>
          <w:szCs w:val="24"/>
        </w:rPr>
      </w:pPr>
    </w:p>
    <w:p w:rsidR="00A7404F" w:rsidRDefault="00A7404F" w:rsidP="00A7404F">
      <w:pPr>
        <w:pStyle w:val="ListParagraph"/>
        <w:ind w:left="2880"/>
        <w:rPr>
          <w:rFonts w:ascii="Times New Roman" w:hAnsi="Times New Roman" w:cs="Times New Roman"/>
          <w:sz w:val="24"/>
          <w:szCs w:val="24"/>
        </w:rPr>
      </w:pPr>
    </w:p>
    <w:p w:rsidR="00A7404F" w:rsidRDefault="00A7404F" w:rsidP="00A740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Authority and Responsibility</w:t>
      </w:r>
    </w:p>
    <w:p w:rsidR="00A7404F" w:rsidRDefault="00A7404F" w:rsidP="00A7404F">
      <w:pPr>
        <w:pStyle w:val="ListParagraph"/>
        <w:ind w:left="1440"/>
        <w:rPr>
          <w:rFonts w:ascii="Times New Roman" w:hAnsi="Times New Roman" w:cs="Times New Roman"/>
          <w:sz w:val="24"/>
          <w:szCs w:val="24"/>
        </w:rPr>
      </w:pPr>
    </w:p>
    <w:p w:rsidR="00A7404F" w:rsidRDefault="00A7404F" w:rsidP="00A7404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Each supervisor will be responsible for continually monitoring and examining areas of police actions and activities under his/her purview to ensure the regulations of this General Order are being followed and to discover, if any, indications of racial profiling or discriminatory practices. </w:t>
      </w:r>
    </w:p>
    <w:p w:rsidR="00A7404F" w:rsidRDefault="00A7404F" w:rsidP="00A7404F">
      <w:pPr>
        <w:pStyle w:val="ListParagraph"/>
        <w:ind w:left="2160"/>
        <w:rPr>
          <w:rFonts w:ascii="Times New Roman" w:hAnsi="Times New Roman" w:cs="Times New Roman"/>
          <w:sz w:val="24"/>
          <w:szCs w:val="24"/>
        </w:rPr>
      </w:pPr>
    </w:p>
    <w:p w:rsidR="00A7404F" w:rsidRDefault="00A7404F" w:rsidP="00A7404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Any member who witnesses or is aware of a violation of this General Order, shall immediately notify their supervisor. </w:t>
      </w:r>
    </w:p>
    <w:p w:rsidR="00A7404F" w:rsidRPr="00A7404F" w:rsidRDefault="00A7404F" w:rsidP="00A7404F">
      <w:pPr>
        <w:pStyle w:val="ListParagraph"/>
        <w:rPr>
          <w:rFonts w:ascii="Times New Roman" w:hAnsi="Times New Roman" w:cs="Times New Roman"/>
          <w:sz w:val="24"/>
          <w:szCs w:val="24"/>
        </w:rPr>
      </w:pPr>
    </w:p>
    <w:p w:rsidR="00A7404F" w:rsidRDefault="00A7404F" w:rsidP="00A7404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All reports or complaints of discriminatory practices or racial profiling will be documented and investigated in according with G.O #112, Allegations of Misconduct. </w:t>
      </w:r>
    </w:p>
    <w:p w:rsidR="00A7404F" w:rsidRDefault="00A7404F" w:rsidP="00A7404F">
      <w:pPr>
        <w:pStyle w:val="ListParagraph"/>
        <w:rPr>
          <w:rFonts w:ascii="Times New Roman" w:hAnsi="Times New Roman" w:cs="Times New Roman"/>
          <w:sz w:val="24"/>
          <w:szCs w:val="24"/>
        </w:rPr>
      </w:pPr>
    </w:p>
    <w:p w:rsidR="00402CB3" w:rsidRDefault="00402CB3" w:rsidP="00A7404F">
      <w:pPr>
        <w:pStyle w:val="ListParagraph"/>
        <w:rPr>
          <w:rFonts w:ascii="Times New Roman" w:hAnsi="Times New Roman" w:cs="Times New Roman"/>
          <w:sz w:val="24"/>
          <w:szCs w:val="24"/>
        </w:rPr>
      </w:pPr>
    </w:p>
    <w:p w:rsidR="00402CB3" w:rsidRDefault="00402CB3" w:rsidP="00A7404F">
      <w:pPr>
        <w:pStyle w:val="ListParagraph"/>
        <w:rPr>
          <w:rFonts w:ascii="Times New Roman" w:hAnsi="Times New Roman" w:cs="Times New Roman"/>
          <w:sz w:val="24"/>
          <w:szCs w:val="24"/>
        </w:rPr>
      </w:pPr>
    </w:p>
    <w:p w:rsidR="00402CB3" w:rsidRDefault="00402CB3" w:rsidP="00A7404F">
      <w:pPr>
        <w:pStyle w:val="ListParagraph"/>
        <w:rPr>
          <w:rFonts w:ascii="Times New Roman" w:hAnsi="Times New Roman" w:cs="Times New Roman"/>
          <w:sz w:val="24"/>
          <w:szCs w:val="24"/>
        </w:rPr>
      </w:pPr>
    </w:p>
    <w:p w:rsidR="00402CB3" w:rsidRDefault="00402CB3" w:rsidP="00A7404F">
      <w:pPr>
        <w:pStyle w:val="ListParagraph"/>
        <w:rPr>
          <w:rFonts w:ascii="Times New Roman" w:hAnsi="Times New Roman" w:cs="Times New Roman"/>
          <w:sz w:val="24"/>
          <w:szCs w:val="24"/>
        </w:rPr>
      </w:pPr>
    </w:p>
    <w:p w:rsidR="00402CB3" w:rsidRDefault="00402CB3" w:rsidP="00A7404F">
      <w:pPr>
        <w:pStyle w:val="ListParagraph"/>
        <w:rPr>
          <w:rFonts w:ascii="Times New Roman" w:hAnsi="Times New Roman" w:cs="Times New Roman"/>
          <w:sz w:val="24"/>
          <w:szCs w:val="24"/>
        </w:rPr>
      </w:pPr>
    </w:p>
    <w:p w:rsidR="00402CB3" w:rsidRDefault="00402CB3" w:rsidP="00A7404F">
      <w:pPr>
        <w:pStyle w:val="ListParagraph"/>
        <w:rPr>
          <w:rFonts w:ascii="Times New Roman" w:hAnsi="Times New Roman" w:cs="Times New Roman"/>
          <w:sz w:val="24"/>
          <w:szCs w:val="24"/>
        </w:rPr>
      </w:pPr>
    </w:p>
    <w:p w:rsidR="00402CB3" w:rsidRPr="00A7404F" w:rsidRDefault="00402CB3" w:rsidP="00A7404F">
      <w:pPr>
        <w:pStyle w:val="ListParagraph"/>
        <w:rPr>
          <w:rFonts w:ascii="Times New Roman" w:hAnsi="Times New Roman" w:cs="Times New Roman"/>
          <w:sz w:val="24"/>
          <w:szCs w:val="24"/>
        </w:rPr>
      </w:pPr>
    </w:p>
    <w:p w:rsidR="00A7404F" w:rsidRDefault="00A7404F" w:rsidP="00A7404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Training</w:t>
      </w:r>
    </w:p>
    <w:p w:rsidR="00A7404F" w:rsidRDefault="00A7404F" w:rsidP="00A7404F">
      <w:pPr>
        <w:pStyle w:val="ListParagraph"/>
        <w:ind w:left="1440"/>
        <w:rPr>
          <w:rFonts w:ascii="Times New Roman" w:hAnsi="Times New Roman" w:cs="Times New Roman"/>
          <w:sz w:val="24"/>
          <w:szCs w:val="24"/>
        </w:rPr>
      </w:pPr>
    </w:p>
    <w:p w:rsidR="00A7404F" w:rsidRDefault="008A264B" w:rsidP="00A7404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Any new or available training on profiling/discrimination shall be reviewed for possible implementation by the Chief Deputy, Undersheriff and/or Sheriff.</w:t>
      </w:r>
    </w:p>
    <w:p w:rsidR="008A264B" w:rsidRDefault="008A264B" w:rsidP="008A264B">
      <w:pPr>
        <w:pStyle w:val="ListParagraph"/>
        <w:ind w:left="2160"/>
        <w:rPr>
          <w:rFonts w:ascii="Times New Roman" w:hAnsi="Times New Roman" w:cs="Times New Roman"/>
          <w:sz w:val="24"/>
          <w:szCs w:val="24"/>
        </w:rPr>
      </w:pPr>
    </w:p>
    <w:p w:rsidR="00472912" w:rsidRDefault="008A264B" w:rsidP="00402CB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Additional diversity and sensitivity training shall be designated for officers with sustained racial profiling or other sustained discrimination complaints that are filed against them. </w:t>
      </w: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Default="00402CB3" w:rsidP="00402CB3">
      <w:pPr>
        <w:pStyle w:val="ListParagraph"/>
        <w:rPr>
          <w:rFonts w:ascii="Times New Roman" w:hAnsi="Times New Roman" w:cs="Times New Roman"/>
          <w:sz w:val="24"/>
          <w:szCs w:val="24"/>
        </w:rPr>
      </w:pPr>
    </w:p>
    <w:p w:rsidR="00402CB3" w:rsidRPr="00402CB3" w:rsidRDefault="00402CB3" w:rsidP="00402CB3">
      <w:pPr>
        <w:pStyle w:val="ListParagraph"/>
        <w:rPr>
          <w:rFonts w:ascii="Times New Roman" w:hAnsi="Times New Roman" w:cs="Times New Roman"/>
          <w:sz w:val="24"/>
          <w:szCs w:val="24"/>
        </w:rPr>
      </w:pPr>
    </w:p>
    <w:p w:rsidR="00402CB3" w:rsidRDefault="00402CB3" w:rsidP="00402CB3">
      <w:pPr>
        <w:jc w:val="center"/>
        <w:rPr>
          <w:rFonts w:ascii="Times New Roman" w:hAnsi="Times New Roman" w:cs="Times New Roman"/>
          <w:sz w:val="24"/>
          <w:szCs w:val="24"/>
        </w:rPr>
      </w:pPr>
      <w:r>
        <w:rPr>
          <w:rFonts w:ascii="Times New Roman" w:hAnsi="Times New Roman" w:cs="Times New Roman"/>
          <w:sz w:val="24"/>
          <w:szCs w:val="24"/>
        </w:rPr>
        <w:t>BY ORDER OF THE SHERIFF</w:t>
      </w:r>
    </w:p>
    <w:p w:rsidR="00402CB3" w:rsidRPr="00402CB3" w:rsidRDefault="002C4C2B" w:rsidP="00402CB3">
      <w:pPr>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110DE26E-373C-4F32-9E32-C17FA0C5A086}" provid="{00000000-0000-0000-0000-000000000000}" o:suggestedsigner="Christopher M. Bourke" issignatureline="t"/>
          </v:shape>
        </w:pict>
      </w:r>
    </w:p>
    <w:sectPr w:rsidR="00402CB3" w:rsidRPr="00402CB3" w:rsidSect="00283EE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4F" w:rsidRDefault="00A7404F" w:rsidP="00787DFD">
      <w:pPr>
        <w:spacing w:after="0" w:line="240" w:lineRule="auto"/>
      </w:pPr>
      <w:r>
        <w:separator/>
      </w:r>
    </w:p>
  </w:endnote>
  <w:endnote w:type="continuationSeparator" w:id="0">
    <w:p w:rsidR="00A7404F" w:rsidRDefault="00A7404F" w:rsidP="0078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2B" w:rsidRDefault="002C4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369348"/>
      <w:docPartObj>
        <w:docPartGallery w:val="Page Numbers (Bottom of Page)"/>
        <w:docPartUnique/>
      </w:docPartObj>
    </w:sdtPr>
    <w:sdtEndPr>
      <w:rPr>
        <w:color w:val="7F7F7F" w:themeColor="background1" w:themeShade="7F"/>
        <w:spacing w:val="60"/>
      </w:rPr>
    </w:sdtEndPr>
    <w:sdtContent>
      <w:p w:rsidR="00A7404F" w:rsidRDefault="00A7404F">
        <w:pPr>
          <w:pStyle w:val="Footer"/>
          <w:pBdr>
            <w:top w:val="single" w:sz="4" w:space="1" w:color="D9D9D9" w:themeColor="background1" w:themeShade="D9"/>
          </w:pBdr>
          <w:jc w:val="right"/>
        </w:pP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A7404F" w:rsidTr="00EA0CBE">
          <w:tc>
            <w:tcPr>
              <w:tcW w:w="1377" w:type="dxa"/>
            </w:tcPr>
            <w:p w:rsidR="00A7404F" w:rsidRPr="00472912" w:rsidRDefault="00A7404F" w:rsidP="00EA0CBE">
              <w:pPr>
                <w:pStyle w:val="Footer"/>
                <w:jc w:val="center"/>
                <w:rPr>
                  <w:b/>
                  <w:sz w:val="18"/>
                  <w:szCs w:val="18"/>
                </w:rPr>
              </w:pPr>
              <w:r w:rsidRPr="00472912">
                <w:rPr>
                  <w:b/>
                  <w:sz w:val="18"/>
                  <w:szCs w:val="18"/>
                </w:rPr>
                <w:t>REVIEW DATE:</w:t>
              </w: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r>
        <w:tr w:rsidR="00A7404F" w:rsidTr="00EA0CBE">
          <w:tc>
            <w:tcPr>
              <w:tcW w:w="1377" w:type="dxa"/>
            </w:tcPr>
            <w:p w:rsidR="00A7404F" w:rsidRDefault="00402CB3" w:rsidP="00472912">
              <w:pPr>
                <w:pStyle w:val="Footer"/>
                <w:jc w:val="center"/>
              </w:pPr>
              <w:r>
                <w:t>Reviewed By</w:t>
              </w: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c>
            <w:tcPr>
              <w:tcW w:w="1377" w:type="dxa"/>
            </w:tcPr>
            <w:p w:rsidR="00A7404F" w:rsidRDefault="00A7404F">
              <w:pPr>
                <w:pStyle w:val="Footer"/>
                <w:jc w:val="right"/>
              </w:pPr>
            </w:p>
          </w:tc>
        </w:tr>
        <w:tr w:rsidR="00402CB3" w:rsidTr="00EA0CBE">
          <w:tc>
            <w:tcPr>
              <w:tcW w:w="1377" w:type="dxa"/>
            </w:tcPr>
            <w:p w:rsidR="00402CB3" w:rsidRDefault="00402CB3" w:rsidP="00472912">
              <w:pPr>
                <w:pStyle w:val="Footer"/>
                <w:jc w:val="center"/>
              </w:pPr>
              <w:r>
                <w:t>Revised By</w:t>
              </w:r>
            </w:p>
          </w:tc>
          <w:tc>
            <w:tcPr>
              <w:tcW w:w="1377" w:type="dxa"/>
            </w:tcPr>
            <w:p w:rsidR="00402CB3" w:rsidRDefault="00402CB3">
              <w:pPr>
                <w:pStyle w:val="Footer"/>
                <w:jc w:val="right"/>
              </w:pPr>
            </w:p>
          </w:tc>
          <w:tc>
            <w:tcPr>
              <w:tcW w:w="1377" w:type="dxa"/>
            </w:tcPr>
            <w:p w:rsidR="00402CB3" w:rsidRDefault="00402CB3">
              <w:pPr>
                <w:pStyle w:val="Footer"/>
                <w:jc w:val="right"/>
              </w:pPr>
            </w:p>
          </w:tc>
          <w:tc>
            <w:tcPr>
              <w:tcW w:w="1377" w:type="dxa"/>
            </w:tcPr>
            <w:p w:rsidR="00402CB3" w:rsidRDefault="00402CB3">
              <w:pPr>
                <w:pStyle w:val="Footer"/>
                <w:jc w:val="right"/>
              </w:pPr>
            </w:p>
          </w:tc>
          <w:tc>
            <w:tcPr>
              <w:tcW w:w="1377" w:type="dxa"/>
            </w:tcPr>
            <w:p w:rsidR="00402CB3" w:rsidRDefault="00402CB3">
              <w:pPr>
                <w:pStyle w:val="Footer"/>
                <w:jc w:val="right"/>
              </w:pPr>
            </w:p>
          </w:tc>
          <w:tc>
            <w:tcPr>
              <w:tcW w:w="1377" w:type="dxa"/>
            </w:tcPr>
            <w:p w:rsidR="00402CB3" w:rsidRDefault="00402CB3">
              <w:pPr>
                <w:pStyle w:val="Footer"/>
                <w:jc w:val="right"/>
              </w:pPr>
            </w:p>
          </w:tc>
          <w:tc>
            <w:tcPr>
              <w:tcW w:w="1377" w:type="dxa"/>
            </w:tcPr>
            <w:p w:rsidR="00402CB3" w:rsidRDefault="00402CB3">
              <w:pPr>
                <w:pStyle w:val="Footer"/>
                <w:jc w:val="right"/>
              </w:pPr>
            </w:p>
          </w:tc>
          <w:tc>
            <w:tcPr>
              <w:tcW w:w="1377" w:type="dxa"/>
            </w:tcPr>
            <w:p w:rsidR="00402CB3" w:rsidRDefault="00402CB3">
              <w:pPr>
                <w:pStyle w:val="Footer"/>
                <w:jc w:val="right"/>
              </w:pPr>
            </w:p>
          </w:tc>
        </w:tr>
      </w:tbl>
      <w:p w:rsidR="00A7404F" w:rsidRDefault="009452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C4C2B">
          <w:rPr>
            <w:noProof/>
          </w:rPr>
          <w:t>1</w:t>
        </w:r>
        <w:r>
          <w:rPr>
            <w:noProof/>
          </w:rPr>
          <w:fldChar w:fldCharType="end"/>
        </w:r>
        <w:r w:rsidR="00A7404F">
          <w:t xml:space="preserve"> | </w:t>
        </w:r>
        <w:r w:rsidR="00A7404F">
          <w:rPr>
            <w:color w:val="7F7F7F" w:themeColor="background1" w:themeShade="7F"/>
            <w:spacing w:val="60"/>
          </w:rPr>
          <w:t>Page</w:t>
        </w:r>
      </w:p>
    </w:sdtContent>
  </w:sdt>
  <w:p w:rsidR="00A7404F" w:rsidRDefault="00A74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2B" w:rsidRDefault="002C4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4F" w:rsidRDefault="00A7404F" w:rsidP="00787DFD">
      <w:pPr>
        <w:spacing w:after="0" w:line="240" w:lineRule="auto"/>
      </w:pPr>
      <w:r>
        <w:separator/>
      </w:r>
    </w:p>
  </w:footnote>
  <w:footnote w:type="continuationSeparator" w:id="0">
    <w:p w:rsidR="00A7404F" w:rsidRDefault="00A7404F" w:rsidP="00787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2B" w:rsidRDefault="002C4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307297" o:spid="_x0000_s14338" type="#_x0000_t136" style="position:absolute;margin-left:0;margin-top:0;width:475.85pt;height:285.5pt;rotation:315;z-index:-251655168;mso-position-horizontal:center;mso-position-horizontal-relative:margin;mso-position-vertical:center;mso-position-vertical-relative:margin" o:allowincell="f" fillcolor="#a5a5a5 [2092]"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2B" w:rsidRDefault="002C4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307298" o:spid="_x0000_s14339" type="#_x0000_t136" style="position:absolute;margin-left:0;margin-top:0;width:475.85pt;height:285.5pt;rotation:315;z-index:-251653120;mso-position-horizontal:center;mso-position-horizontal-relative:margin;mso-position-vertical:center;mso-position-vertical-relative:margin" o:allowincell="f" fillcolor="#a5a5a5 [2092]"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2B" w:rsidRDefault="002C4C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307296" o:spid="_x0000_s14337" type="#_x0000_t136" style="position:absolute;margin-left:0;margin-top:0;width:475.85pt;height:285.5pt;rotation:315;z-index:-251657216;mso-position-horizontal:center;mso-position-horizontal-relative:margin;mso-position-vertical:center;mso-position-vertical-relative:margin" o:allowincell="f" fillcolor="#a5a5a5 [2092]"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9AA"/>
    <w:multiLevelType w:val="hybridMultilevel"/>
    <w:tmpl w:val="C068D8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4E00ACC"/>
    <w:multiLevelType w:val="hybridMultilevel"/>
    <w:tmpl w:val="B89A7E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7D7851"/>
    <w:multiLevelType w:val="hybridMultilevel"/>
    <w:tmpl w:val="943AEE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864E46"/>
    <w:multiLevelType w:val="hybridMultilevel"/>
    <w:tmpl w:val="16503A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EE14786"/>
    <w:multiLevelType w:val="hybridMultilevel"/>
    <w:tmpl w:val="780A78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251014"/>
    <w:multiLevelType w:val="hybridMultilevel"/>
    <w:tmpl w:val="5F329540"/>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0032F"/>
    <w:multiLevelType w:val="hybridMultilevel"/>
    <w:tmpl w:val="04904E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FB53BA"/>
    <w:multiLevelType w:val="hybridMultilevel"/>
    <w:tmpl w:val="39969DE2"/>
    <w:lvl w:ilvl="0" w:tplc="56626B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D352AB"/>
    <w:multiLevelType w:val="hybridMultilevel"/>
    <w:tmpl w:val="7F3C9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CA1F6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05D2A"/>
    <w:multiLevelType w:val="hybridMultilevel"/>
    <w:tmpl w:val="BD10B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C1863"/>
    <w:multiLevelType w:val="hybridMultilevel"/>
    <w:tmpl w:val="710EA81E"/>
    <w:lvl w:ilvl="0" w:tplc="84400964">
      <w:start w:val="1"/>
      <w:numFmt w:val="upperRoman"/>
      <w:lvlText w:val="%1."/>
      <w:lvlJc w:val="right"/>
      <w:pPr>
        <w:ind w:left="1440" w:hanging="360"/>
      </w:pPr>
      <w:rPr>
        <w:rFonts w:ascii="Arial" w:hAnsi="Arial" w:hint="default"/>
        <w:b/>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594A6C"/>
    <w:multiLevelType w:val="hybridMultilevel"/>
    <w:tmpl w:val="99FAA2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8D7ABC"/>
    <w:multiLevelType w:val="hybridMultilevel"/>
    <w:tmpl w:val="60528EA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B8E1EB3"/>
    <w:multiLevelType w:val="hybridMultilevel"/>
    <w:tmpl w:val="8F9830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2E2A52"/>
    <w:multiLevelType w:val="hybridMultilevel"/>
    <w:tmpl w:val="B6206C7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1263954"/>
    <w:multiLevelType w:val="hybridMultilevel"/>
    <w:tmpl w:val="DC9C054C"/>
    <w:lvl w:ilvl="0" w:tplc="84400964">
      <w:start w:val="1"/>
      <w:numFmt w:val="upperRoman"/>
      <w:lvlText w:val="%1."/>
      <w:lvlJc w:val="right"/>
      <w:pPr>
        <w:ind w:left="720" w:hanging="360"/>
      </w:pPr>
      <w:rPr>
        <w:rFonts w:ascii="Arial" w:hAnsi="Arial"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57BC0"/>
    <w:multiLevelType w:val="hybridMultilevel"/>
    <w:tmpl w:val="6B586A6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B4C0856"/>
    <w:multiLevelType w:val="hybridMultilevel"/>
    <w:tmpl w:val="F0207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4A4C59"/>
    <w:multiLevelType w:val="hybridMultilevel"/>
    <w:tmpl w:val="70CA81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6E4B83"/>
    <w:multiLevelType w:val="hybridMultilevel"/>
    <w:tmpl w:val="97F403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69330DC"/>
    <w:multiLevelType w:val="hybridMultilevel"/>
    <w:tmpl w:val="4C24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956C7"/>
    <w:multiLevelType w:val="hybridMultilevel"/>
    <w:tmpl w:val="8D90745C"/>
    <w:lvl w:ilvl="0" w:tplc="83F27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32650E"/>
    <w:multiLevelType w:val="hybridMultilevel"/>
    <w:tmpl w:val="543050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A81E76"/>
    <w:multiLevelType w:val="hybridMultilevel"/>
    <w:tmpl w:val="7E969C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060D18"/>
    <w:multiLevelType w:val="hybridMultilevel"/>
    <w:tmpl w:val="F72E5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8"/>
  </w:num>
  <w:num w:numId="5">
    <w:abstractNumId w:val="16"/>
  </w:num>
  <w:num w:numId="6">
    <w:abstractNumId w:val="6"/>
  </w:num>
  <w:num w:numId="7">
    <w:abstractNumId w:val="8"/>
  </w:num>
  <w:num w:numId="8">
    <w:abstractNumId w:val="2"/>
  </w:num>
  <w:num w:numId="9">
    <w:abstractNumId w:val="0"/>
  </w:num>
  <w:num w:numId="10">
    <w:abstractNumId w:val="25"/>
  </w:num>
  <w:num w:numId="11">
    <w:abstractNumId w:val="14"/>
  </w:num>
  <w:num w:numId="12">
    <w:abstractNumId w:val="15"/>
  </w:num>
  <w:num w:numId="13">
    <w:abstractNumId w:val="10"/>
  </w:num>
  <w:num w:numId="14">
    <w:abstractNumId w:val="9"/>
  </w:num>
  <w:num w:numId="15">
    <w:abstractNumId w:val="22"/>
  </w:num>
  <w:num w:numId="16">
    <w:abstractNumId w:val="23"/>
  </w:num>
  <w:num w:numId="17">
    <w:abstractNumId w:val="21"/>
  </w:num>
  <w:num w:numId="18">
    <w:abstractNumId w:val="1"/>
  </w:num>
  <w:num w:numId="19">
    <w:abstractNumId w:val="24"/>
  </w:num>
  <w:num w:numId="20">
    <w:abstractNumId w:val="17"/>
  </w:num>
  <w:num w:numId="21">
    <w:abstractNumId w:val="19"/>
  </w:num>
  <w:num w:numId="22">
    <w:abstractNumId w:val="4"/>
  </w:num>
  <w:num w:numId="23">
    <w:abstractNumId w:val="3"/>
  </w:num>
  <w:num w:numId="24">
    <w:abstractNumId w:val="1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40">
      <o:colormenu v:ext="edit" strokecolor="red"/>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787DFD"/>
    <w:rsid w:val="00056EAA"/>
    <w:rsid w:val="00211FA8"/>
    <w:rsid w:val="0024516E"/>
    <w:rsid w:val="00283EE5"/>
    <w:rsid w:val="002C4C2B"/>
    <w:rsid w:val="0037382E"/>
    <w:rsid w:val="003D13D0"/>
    <w:rsid w:val="00402CB3"/>
    <w:rsid w:val="00472912"/>
    <w:rsid w:val="004B1E3E"/>
    <w:rsid w:val="0052114F"/>
    <w:rsid w:val="005F26C1"/>
    <w:rsid w:val="006152F7"/>
    <w:rsid w:val="0063615A"/>
    <w:rsid w:val="00692BB0"/>
    <w:rsid w:val="006D2BB9"/>
    <w:rsid w:val="006E36CE"/>
    <w:rsid w:val="00787DFD"/>
    <w:rsid w:val="007F5F38"/>
    <w:rsid w:val="008A264B"/>
    <w:rsid w:val="008B441A"/>
    <w:rsid w:val="008F6908"/>
    <w:rsid w:val="00903395"/>
    <w:rsid w:val="00945243"/>
    <w:rsid w:val="00961E45"/>
    <w:rsid w:val="009F2BD2"/>
    <w:rsid w:val="00A376ED"/>
    <w:rsid w:val="00A7404F"/>
    <w:rsid w:val="00A83240"/>
    <w:rsid w:val="00B32EEB"/>
    <w:rsid w:val="00E036A1"/>
    <w:rsid w:val="00E87A95"/>
    <w:rsid w:val="00EA0CBE"/>
    <w:rsid w:val="00F50760"/>
    <w:rsid w:val="00F8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colormenu v:ext="edit" strokecolor="red"/>
    </o:shapedefaults>
    <o:shapelayout v:ext="edit">
      <o:idmap v:ext="edit" data="1"/>
    </o:shapelayout>
  </w:shapeDefaults>
  <w:decimalSymbol w:val="."/>
  <w:listSeparator w:val=","/>
  <w15:docId w15:val="{91D79FCC-02A0-4F5E-A884-5BC8E31D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DFD"/>
  </w:style>
  <w:style w:type="paragraph" w:styleId="Footer">
    <w:name w:val="footer"/>
    <w:basedOn w:val="Normal"/>
    <w:link w:val="FooterChar"/>
    <w:uiPriority w:val="99"/>
    <w:unhideWhenUsed/>
    <w:rsid w:val="0078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DFD"/>
  </w:style>
  <w:style w:type="paragraph" w:styleId="ListParagraph">
    <w:name w:val="List Paragraph"/>
    <w:basedOn w:val="Normal"/>
    <w:uiPriority w:val="34"/>
    <w:qFormat/>
    <w:rsid w:val="00787DFD"/>
    <w:pPr>
      <w:ind w:left="720"/>
      <w:contextualSpacing/>
    </w:pPr>
  </w:style>
  <w:style w:type="paragraph" w:styleId="BalloonText">
    <w:name w:val="Balloon Text"/>
    <w:basedOn w:val="Normal"/>
    <w:link w:val="BalloonTextChar"/>
    <w:uiPriority w:val="99"/>
    <w:semiHidden/>
    <w:unhideWhenUsed/>
    <w:rsid w:val="00EA0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BE"/>
    <w:rPr>
      <w:rFonts w:ascii="Tahoma" w:hAnsi="Tahoma" w:cs="Tahoma"/>
      <w:sz w:val="16"/>
      <w:szCs w:val="16"/>
    </w:rPr>
  </w:style>
  <w:style w:type="table" w:styleId="TableGrid">
    <w:name w:val="Table Grid"/>
    <w:basedOn w:val="TableNormal"/>
    <w:uiPriority w:val="59"/>
    <w:rsid w:val="00EA0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breuillya</dc:creator>
  <cp:lastModifiedBy>White, James</cp:lastModifiedBy>
  <cp:revision>6</cp:revision>
  <cp:lastPrinted>2016-11-23T02:00:00Z</cp:lastPrinted>
  <dcterms:created xsi:type="dcterms:W3CDTF">2017-08-10T16:17:00Z</dcterms:created>
  <dcterms:modified xsi:type="dcterms:W3CDTF">2021-01-26T13:45:00Z</dcterms:modified>
</cp:coreProperties>
</file>